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B3F0" w14:textId="77777777" w:rsidR="00A54C04" w:rsidRPr="00F510BC" w:rsidRDefault="00A54C04" w:rsidP="00FE4CDA">
      <w:pPr>
        <w:ind w:left="2880" w:hanging="2880"/>
        <w:rPr>
          <w:rFonts w:asciiTheme="majorHAnsi" w:hAnsiTheme="majorHAnsi"/>
          <w:b/>
          <w:sz w:val="28"/>
          <w:szCs w:val="28"/>
        </w:rPr>
      </w:pPr>
    </w:p>
    <w:p w14:paraId="733B2473" w14:textId="6DD9C59F" w:rsidR="00665BF9" w:rsidRDefault="00665BF9" w:rsidP="00665BF9">
      <w:pPr>
        <w:pStyle w:val="Heading2"/>
        <w:spacing w:before="0"/>
        <w:jc w:val="center"/>
        <w:rPr>
          <w:rFonts w:asciiTheme="majorHAnsi" w:hAnsiTheme="majorHAnsi"/>
          <w:u w:val="none"/>
        </w:rPr>
      </w:pPr>
      <w:bookmarkStart w:id="0" w:name="_Toc458762180"/>
      <w:r>
        <w:rPr>
          <w:rFonts w:asciiTheme="majorHAnsi" w:hAnsiTheme="majorHAnsi"/>
          <w:u w:val="none"/>
        </w:rPr>
        <w:t>Program Review</w:t>
      </w:r>
    </w:p>
    <w:p w14:paraId="42F6B991" w14:textId="2FEBB3FB" w:rsidR="00684A5D" w:rsidRPr="00590E68" w:rsidRDefault="00684A5D" w:rsidP="008D595C">
      <w:pPr>
        <w:pStyle w:val="Heading2"/>
        <w:spacing w:before="0"/>
        <w:jc w:val="center"/>
        <w:rPr>
          <w:rFonts w:asciiTheme="majorHAnsi" w:hAnsiTheme="majorHAnsi"/>
          <w:b w:val="0"/>
          <w:u w:val="none"/>
        </w:rPr>
      </w:pPr>
      <w:bookmarkStart w:id="1" w:name="_Toc458762182"/>
      <w:bookmarkEnd w:id="0"/>
      <w:r w:rsidRPr="00590E68">
        <w:rPr>
          <w:rFonts w:asciiTheme="majorHAnsi" w:hAnsiTheme="majorHAnsi"/>
          <w:u w:val="none"/>
        </w:rPr>
        <w:t>Self</w:t>
      </w:r>
      <w:r w:rsidR="00395385" w:rsidRPr="00590E68">
        <w:rPr>
          <w:rFonts w:asciiTheme="majorHAnsi" w:hAnsiTheme="majorHAnsi"/>
          <w:b w:val="0"/>
          <w:u w:val="none"/>
        </w:rPr>
        <w:t>-</w:t>
      </w:r>
      <w:r w:rsidRPr="00590E68">
        <w:rPr>
          <w:rFonts w:asciiTheme="majorHAnsi" w:hAnsiTheme="majorHAnsi"/>
          <w:u w:val="none"/>
        </w:rPr>
        <w:t>Study Template</w:t>
      </w:r>
      <w:bookmarkEnd w:id="1"/>
    </w:p>
    <w:p w14:paraId="0E39CDF0" w14:textId="77777777" w:rsidR="00684A5D" w:rsidRPr="00F510BC" w:rsidRDefault="00684A5D" w:rsidP="00684A5D">
      <w:pPr>
        <w:jc w:val="center"/>
        <w:rPr>
          <w:rFonts w:asciiTheme="majorHAnsi" w:hAnsiTheme="majorHAnsi"/>
          <w:b/>
        </w:rPr>
      </w:pPr>
    </w:p>
    <w:p w14:paraId="5A9E36FE" w14:textId="77777777" w:rsidR="00684A5D" w:rsidRPr="00F510BC" w:rsidRDefault="00684A5D" w:rsidP="00684A5D">
      <w:pPr>
        <w:spacing w:after="200"/>
        <w:rPr>
          <w:rFonts w:asciiTheme="majorHAnsi" w:hAnsiTheme="majorHAnsi"/>
          <w:b/>
          <w:u w:val="single"/>
        </w:rPr>
      </w:pPr>
      <w:r w:rsidRPr="00F510BC">
        <w:rPr>
          <w:rFonts w:asciiTheme="majorHAnsi" w:hAnsiTheme="majorHAnsi"/>
          <w:b/>
          <w:u w:val="single"/>
        </w:rPr>
        <w:t xml:space="preserve">Section A: </w:t>
      </w:r>
      <w:r w:rsidR="0020432E" w:rsidRPr="00F510BC">
        <w:rPr>
          <w:rFonts w:asciiTheme="majorHAnsi" w:hAnsiTheme="majorHAnsi"/>
          <w:i/>
          <w:u w:val="single"/>
        </w:rPr>
        <w:t>Department, Functional Area, Unit, Area</w:t>
      </w:r>
    </w:p>
    <w:p w14:paraId="02B0A111" w14:textId="77777777" w:rsidR="00684A5D" w:rsidRPr="00F510BC" w:rsidRDefault="0018344D" w:rsidP="00AA5795">
      <w:pPr>
        <w:pStyle w:val="ListParagraph"/>
        <w:numPr>
          <w:ilvl w:val="0"/>
          <w:numId w:val="12"/>
        </w:numPr>
        <w:ind w:left="360"/>
        <w:contextualSpacing w:val="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Department, Functional Area, Unit N</w:t>
      </w:r>
      <w:r w:rsidR="00684A5D" w:rsidRPr="00F510BC">
        <w:rPr>
          <w:rFonts w:asciiTheme="majorHAnsi" w:hAnsiTheme="majorHAnsi"/>
        </w:rPr>
        <w:t>ame: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4D1FC724" w14:textId="77777777" w:rsidR="00684A5D" w:rsidRPr="00F510BC" w:rsidRDefault="00684A5D" w:rsidP="00684A5D">
      <w:pPr>
        <w:ind w:left="360"/>
        <w:rPr>
          <w:rFonts w:asciiTheme="majorHAnsi" w:hAnsiTheme="majorHAnsi"/>
          <w:u w:val="single"/>
        </w:rPr>
      </w:pPr>
    </w:p>
    <w:p w14:paraId="5727923C" w14:textId="77777777" w:rsidR="00684A5D" w:rsidRPr="00F510BC" w:rsidRDefault="00684A5D" w:rsidP="00FE0BA4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 xml:space="preserve">Date of Last </w:t>
      </w:r>
      <w:r w:rsidR="000F1AF5" w:rsidRPr="00F510BC">
        <w:rPr>
          <w:rFonts w:asciiTheme="majorHAnsi" w:hAnsiTheme="majorHAnsi"/>
        </w:rPr>
        <w:t xml:space="preserve">Department, Functional Area, Unit </w:t>
      </w:r>
      <w:r w:rsidRPr="00F510BC">
        <w:rPr>
          <w:rFonts w:asciiTheme="majorHAnsi" w:hAnsiTheme="majorHAnsi"/>
        </w:rPr>
        <w:t>Review:</w:t>
      </w:r>
      <w:r w:rsidR="009E3545" w:rsidRPr="00F510BC">
        <w:rPr>
          <w:rFonts w:asciiTheme="majorHAnsi" w:hAnsiTheme="majorHAnsi"/>
          <w:u w:val="single"/>
        </w:rPr>
        <w:tab/>
      </w:r>
      <w:r w:rsidR="009E3545" w:rsidRPr="00F510BC">
        <w:rPr>
          <w:rFonts w:asciiTheme="majorHAnsi" w:hAnsiTheme="majorHAnsi"/>
          <w:u w:val="single"/>
        </w:rPr>
        <w:tab/>
      </w:r>
      <w:r w:rsidR="009E3545" w:rsidRPr="00F510BC">
        <w:rPr>
          <w:rFonts w:asciiTheme="majorHAnsi" w:hAnsiTheme="majorHAnsi"/>
          <w:u w:val="single"/>
        </w:rPr>
        <w:tab/>
      </w:r>
      <w:r w:rsidR="009E3545" w:rsidRPr="00F510BC">
        <w:rPr>
          <w:rFonts w:asciiTheme="majorHAnsi" w:hAnsiTheme="majorHAnsi"/>
          <w:u w:val="single"/>
        </w:rPr>
        <w:tab/>
      </w:r>
    </w:p>
    <w:p w14:paraId="2421F6B1" w14:textId="77777777" w:rsidR="00684A5D" w:rsidRPr="00F510BC" w:rsidRDefault="00684A5D" w:rsidP="00684A5D">
      <w:pPr>
        <w:ind w:left="360"/>
        <w:rPr>
          <w:rFonts w:asciiTheme="majorHAnsi" w:hAnsiTheme="majorHAnsi"/>
          <w:u w:val="single"/>
        </w:rPr>
      </w:pPr>
    </w:p>
    <w:p w14:paraId="4601B78C" w14:textId="77777777" w:rsidR="00684A5D" w:rsidRPr="00F510BC" w:rsidRDefault="000F1AF5" w:rsidP="00FE0BA4">
      <w:pPr>
        <w:pStyle w:val="ListParagraph"/>
        <w:numPr>
          <w:ilvl w:val="0"/>
          <w:numId w:val="12"/>
        </w:numPr>
        <w:spacing w:after="120"/>
        <w:ind w:left="36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Department, Functional Area, Unit </w:t>
      </w:r>
      <w:r w:rsidR="00684A5D" w:rsidRPr="00F510BC">
        <w:rPr>
          <w:rFonts w:asciiTheme="majorHAnsi" w:hAnsiTheme="majorHAnsi"/>
        </w:rPr>
        <w:t>Contact Information:</w:t>
      </w:r>
    </w:p>
    <w:p w14:paraId="4AEB4821" w14:textId="77777777" w:rsidR="00684A5D" w:rsidRPr="00F510BC" w:rsidRDefault="00684A5D" w:rsidP="00684A5D">
      <w:pPr>
        <w:ind w:left="36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Director</w:t>
      </w:r>
    </w:p>
    <w:p w14:paraId="3F3B04C3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Name: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56328075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E</w:t>
      </w:r>
      <w:r w:rsidR="00592C10" w:rsidRPr="00F510BC">
        <w:rPr>
          <w:rFonts w:asciiTheme="majorHAnsi" w:hAnsiTheme="majorHAnsi"/>
        </w:rPr>
        <w:t>-</w:t>
      </w:r>
      <w:r w:rsidRPr="00F510BC">
        <w:rPr>
          <w:rFonts w:asciiTheme="majorHAnsi" w:hAnsiTheme="majorHAnsi"/>
        </w:rPr>
        <w:t>mail: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6A76FD9D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Phone: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71EC6C90" w14:textId="77777777" w:rsidR="00684A5D" w:rsidRPr="00F510BC" w:rsidRDefault="00684A5D" w:rsidP="00684A5D">
      <w:pPr>
        <w:ind w:left="360"/>
        <w:rPr>
          <w:rFonts w:asciiTheme="majorHAnsi" w:hAnsiTheme="majorHAnsi"/>
        </w:rPr>
      </w:pPr>
    </w:p>
    <w:p w14:paraId="160DCC2C" w14:textId="50037D0D" w:rsidR="00684A5D" w:rsidRPr="00F510BC" w:rsidRDefault="00684A5D" w:rsidP="00684A5D">
      <w:pPr>
        <w:spacing w:after="120"/>
        <w:ind w:left="36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Progra</w:t>
      </w:r>
      <w:r w:rsidR="00AA5795">
        <w:rPr>
          <w:rFonts w:asciiTheme="majorHAnsi" w:hAnsiTheme="majorHAnsi"/>
        </w:rPr>
        <w:t>m Review Administrative Contact</w:t>
      </w:r>
    </w:p>
    <w:p w14:paraId="2A5E7134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Name: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04299ABB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Title: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4B21AC4F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E</w:t>
      </w:r>
      <w:r w:rsidR="00592C10" w:rsidRPr="00F510BC">
        <w:rPr>
          <w:rFonts w:asciiTheme="majorHAnsi" w:hAnsiTheme="majorHAnsi"/>
        </w:rPr>
        <w:t>-</w:t>
      </w:r>
      <w:r w:rsidRPr="00F510BC">
        <w:rPr>
          <w:rFonts w:asciiTheme="majorHAnsi" w:hAnsiTheme="majorHAnsi"/>
        </w:rPr>
        <w:t>mail: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65DC2B43" w14:textId="77777777" w:rsidR="00684A5D" w:rsidRPr="00F510BC" w:rsidRDefault="00684A5D" w:rsidP="00684A5D">
      <w:pPr>
        <w:ind w:left="54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>Phone:</w:t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  <w:r w:rsidRPr="00F510BC">
        <w:rPr>
          <w:rFonts w:asciiTheme="majorHAnsi" w:hAnsiTheme="majorHAnsi"/>
          <w:u w:val="single"/>
        </w:rPr>
        <w:tab/>
      </w:r>
    </w:p>
    <w:p w14:paraId="4A749E01" w14:textId="77777777" w:rsidR="00684A5D" w:rsidRPr="00F510BC" w:rsidRDefault="00684A5D" w:rsidP="00684A5D">
      <w:pPr>
        <w:ind w:left="360"/>
        <w:rPr>
          <w:rFonts w:asciiTheme="majorHAnsi" w:hAnsiTheme="majorHAnsi"/>
          <w:u w:val="single"/>
        </w:rPr>
      </w:pPr>
    </w:p>
    <w:p w14:paraId="76DE5F15" w14:textId="77777777" w:rsidR="00684A5D" w:rsidRPr="00F510BC" w:rsidRDefault="000F1AF5" w:rsidP="00FE0BA4">
      <w:pPr>
        <w:pStyle w:val="ListParagraph"/>
        <w:numPr>
          <w:ilvl w:val="0"/>
          <w:numId w:val="12"/>
        </w:numPr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Department, Functional Area, Unit </w:t>
      </w:r>
      <w:r w:rsidR="00684A5D" w:rsidRPr="00F510BC">
        <w:rPr>
          <w:rFonts w:asciiTheme="majorHAnsi" w:hAnsiTheme="majorHAnsi"/>
        </w:rPr>
        <w:t>Mission Statement</w:t>
      </w:r>
    </w:p>
    <w:p w14:paraId="4BF296D9" w14:textId="77777777" w:rsidR="00684A5D" w:rsidRPr="00F510BC" w:rsidRDefault="00684A5D" w:rsidP="00684A5D">
      <w:pPr>
        <w:rPr>
          <w:rFonts w:asciiTheme="majorHAnsi" w:hAnsiTheme="majorHAnsi"/>
        </w:rPr>
      </w:pPr>
    </w:p>
    <w:p w14:paraId="3491E42A" w14:textId="77777777" w:rsidR="00684A5D" w:rsidRPr="00F510BC" w:rsidRDefault="00684A5D" w:rsidP="00FE0BA4">
      <w:pPr>
        <w:pStyle w:val="ListParagraph"/>
        <w:numPr>
          <w:ilvl w:val="0"/>
          <w:numId w:val="12"/>
        </w:numPr>
        <w:spacing w:after="120"/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Strategies and tactics from </w:t>
      </w:r>
      <w:r w:rsidR="000F1AF5" w:rsidRPr="00F510BC">
        <w:rPr>
          <w:rFonts w:asciiTheme="majorHAnsi" w:hAnsiTheme="majorHAnsi"/>
        </w:rPr>
        <w:t>department, f</w:t>
      </w:r>
      <w:r w:rsidR="001D5325" w:rsidRPr="00F510BC">
        <w:rPr>
          <w:rFonts w:asciiTheme="majorHAnsi" w:hAnsiTheme="majorHAnsi"/>
        </w:rPr>
        <w:t>unctional a</w:t>
      </w:r>
      <w:r w:rsidR="000F1AF5" w:rsidRPr="00F510BC">
        <w:rPr>
          <w:rFonts w:asciiTheme="majorHAnsi" w:hAnsiTheme="majorHAnsi"/>
        </w:rPr>
        <w:t xml:space="preserve">rea, unit </w:t>
      </w:r>
      <w:r w:rsidRPr="00F510BC">
        <w:rPr>
          <w:rFonts w:asciiTheme="majorHAnsi" w:hAnsiTheme="majorHAnsi"/>
        </w:rPr>
        <w:t>strategic plan (attach strategic plan)</w:t>
      </w:r>
    </w:p>
    <w:p w14:paraId="5BEAF739" w14:textId="77777777" w:rsidR="00684A5D" w:rsidRPr="00F510BC" w:rsidRDefault="00684A5D" w:rsidP="00FE0BA4">
      <w:pPr>
        <w:pStyle w:val="ListParagraph"/>
        <w:numPr>
          <w:ilvl w:val="1"/>
          <w:numId w:val="12"/>
        </w:numPr>
        <w:spacing w:after="60"/>
        <w:ind w:left="90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attach strategic plan;</w:t>
      </w:r>
    </w:p>
    <w:p w14:paraId="601B28FC" w14:textId="77777777" w:rsidR="00684A5D" w:rsidRPr="00F510BC" w:rsidRDefault="00684A5D" w:rsidP="00FE0BA4">
      <w:pPr>
        <w:pStyle w:val="ListParagraph"/>
        <w:numPr>
          <w:ilvl w:val="1"/>
          <w:numId w:val="12"/>
        </w:numPr>
        <w:spacing w:after="60"/>
        <w:ind w:left="90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identify completed strategies and tactics</w:t>
      </w:r>
    </w:p>
    <w:p w14:paraId="0D003F3D" w14:textId="77777777" w:rsidR="00684A5D" w:rsidRPr="00F510BC" w:rsidRDefault="00684A5D" w:rsidP="00FE0BA4">
      <w:pPr>
        <w:pStyle w:val="ListParagraph"/>
        <w:numPr>
          <w:ilvl w:val="1"/>
          <w:numId w:val="12"/>
        </w:numPr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briefly discuss how the </w:t>
      </w:r>
      <w:r w:rsidR="001D4F2F" w:rsidRPr="00F510BC">
        <w:rPr>
          <w:rFonts w:asciiTheme="majorHAnsi" w:hAnsiTheme="majorHAnsi"/>
        </w:rPr>
        <w:t xml:space="preserve">department, functional area, unit </w:t>
      </w:r>
      <w:r w:rsidRPr="00F510BC">
        <w:rPr>
          <w:rFonts w:asciiTheme="majorHAnsi" w:hAnsiTheme="majorHAnsi"/>
        </w:rPr>
        <w:t>strategic plan aligns with Division of Student Life and University of Oregon mission and goals</w:t>
      </w:r>
    </w:p>
    <w:p w14:paraId="5D86CC05" w14:textId="77777777" w:rsidR="00684A5D" w:rsidRPr="00F510BC" w:rsidRDefault="00684A5D" w:rsidP="00684A5D">
      <w:pPr>
        <w:ind w:left="547"/>
        <w:rPr>
          <w:rFonts w:asciiTheme="majorHAnsi" w:hAnsiTheme="majorHAnsi"/>
        </w:rPr>
      </w:pPr>
    </w:p>
    <w:p w14:paraId="174DB2E3" w14:textId="77777777" w:rsidR="00684A5D" w:rsidRPr="00F510BC" w:rsidRDefault="00684A5D" w:rsidP="00FE0BA4">
      <w:pPr>
        <w:pStyle w:val="ListParagraph"/>
        <w:numPr>
          <w:ilvl w:val="0"/>
          <w:numId w:val="12"/>
        </w:numPr>
        <w:spacing w:after="120"/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Organizational structure </w:t>
      </w:r>
    </w:p>
    <w:p w14:paraId="1AD4647E" w14:textId="77777777" w:rsidR="00684A5D" w:rsidRPr="00F510BC" w:rsidRDefault="00684A5D" w:rsidP="00FE0BA4">
      <w:pPr>
        <w:pStyle w:val="ListParagraph"/>
        <w:numPr>
          <w:ilvl w:val="1"/>
          <w:numId w:val="12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attach organizational chart </w:t>
      </w:r>
    </w:p>
    <w:p w14:paraId="611FE7D3" w14:textId="77777777" w:rsidR="00684A5D" w:rsidRPr="00F510BC" w:rsidRDefault="00684A5D" w:rsidP="00D970F5">
      <w:pPr>
        <w:pStyle w:val="ListParagraph"/>
        <w:numPr>
          <w:ilvl w:val="1"/>
          <w:numId w:val="12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number of FTE</w:t>
      </w:r>
    </w:p>
    <w:p w14:paraId="211AEE09" w14:textId="5DAEA26D" w:rsidR="00AB7ED8" w:rsidRDefault="00684A5D" w:rsidP="00734E85">
      <w:pPr>
        <w:pStyle w:val="ListParagraph"/>
        <w:numPr>
          <w:ilvl w:val="1"/>
          <w:numId w:val="12"/>
        </w:numPr>
        <w:ind w:left="907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description of </w:t>
      </w:r>
      <w:r w:rsidR="001D4F2F" w:rsidRPr="00F510BC">
        <w:rPr>
          <w:rFonts w:asciiTheme="majorHAnsi" w:hAnsiTheme="majorHAnsi"/>
        </w:rPr>
        <w:t>units/areas</w:t>
      </w:r>
      <w:r w:rsidRPr="00F510BC">
        <w:rPr>
          <w:rFonts w:asciiTheme="majorHAnsi" w:hAnsiTheme="majorHAnsi"/>
        </w:rPr>
        <w:t xml:space="preserve">, their functions, and how they are aligned to the </w:t>
      </w:r>
      <w:r w:rsidR="006544EE" w:rsidRPr="00F510BC">
        <w:rPr>
          <w:rFonts w:asciiTheme="majorHAnsi" w:hAnsiTheme="majorHAnsi"/>
        </w:rPr>
        <w:t>department or functional area</w:t>
      </w:r>
    </w:p>
    <w:p w14:paraId="1191BF5E" w14:textId="77777777" w:rsidR="00734E85" w:rsidRDefault="00734E85" w:rsidP="00734E85">
      <w:pPr>
        <w:ind w:left="547"/>
        <w:rPr>
          <w:rFonts w:asciiTheme="majorHAnsi" w:hAnsiTheme="majorHAnsi"/>
        </w:rPr>
      </w:pPr>
    </w:p>
    <w:p w14:paraId="0F019D2F" w14:textId="77777777" w:rsidR="00944205" w:rsidRDefault="00944205" w:rsidP="00734E85">
      <w:pPr>
        <w:ind w:left="547"/>
        <w:rPr>
          <w:rFonts w:asciiTheme="majorHAnsi" w:hAnsiTheme="majorHAnsi"/>
        </w:rPr>
      </w:pPr>
    </w:p>
    <w:p w14:paraId="2C2E605A" w14:textId="77777777" w:rsidR="00944205" w:rsidRPr="00734E85" w:rsidRDefault="00944205" w:rsidP="00734E85">
      <w:pPr>
        <w:ind w:left="547"/>
        <w:rPr>
          <w:rFonts w:asciiTheme="majorHAnsi" w:hAnsiTheme="majorHAnsi"/>
        </w:rPr>
      </w:pPr>
    </w:p>
    <w:p w14:paraId="785F3A1D" w14:textId="77777777" w:rsidR="00684A5D" w:rsidRPr="00F510BC" w:rsidRDefault="00684A5D" w:rsidP="00FE0BA4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Budget</w:t>
      </w:r>
    </w:p>
    <w:p w14:paraId="78456783" w14:textId="77777777" w:rsidR="00684A5D" w:rsidRPr="00F510BC" w:rsidRDefault="00684A5D" w:rsidP="00D970F5">
      <w:pPr>
        <w:pStyle w:val="ListParagraph"/>
        <w:numPr>
          <w:ilvl w:val="1"/>
          <w:numId w:val="12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previous three years revenue and expenditures</w:t>
      </w:r>
    </w:p>
    <w:p w14:paraId="19A10BE5" w14:textId="77777777" w:rsidR="00684A5D" w:rsidRPr="00F510BC" w:rsidRDefault="00684A5D" w:rsidP="00D970F5">
      <w:pPr>
        <w:pStyle w:val="ListParagraph"/>
        <w:numPr>
          <w:ilvl w:val="1"/>
          <w:numId w:val="12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projected next year revenue and expenditures</w:t>
      </w:r>
    </w:p>
    <w:p w14:paraId="52521B0B" w14:textId="77777777" w:rsidR="00684A5D" w:rsidRPr="00F510BC" w:rsidRDefault="00684A5D" w:rsidP="00014CF7">
      <w:pPr>
        <w:pStyle w:val="ListParagraph"/>
        <w:numPr>
          <w:ilvl w:val="1"/>
          <w:numId w:val="12"/>
        </w:numPr>
        <w:spacing w:after="20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revenue sources</w:t>
      </w:r>
    </w:p>
    <w:p w14:paraId="7E54BB05" w14:textId="77777777" w:rsidR="00684A5D" w:rsidRPr="00F510BC" w:rsidRDefault="00684A5D" w:rsidP="00FE0BA4">
      <w:pPr>
        <w:pStyle w:val="ListParagraph"/>
        <w:numPr>
          <w:ilvl w:val="0"/>
          <w:numId w:val="12"/>
        </w:numPr>
        <w:spacing w:after="120"/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lastRenderedPageBreak/>
        <w:t xml:space="preserve">Facilities </w:t>
      </w:r>
    </w:p>
    <w:p w14:paraId="1397A535" w14:textId="77777777" w:rsidR="00684A5D" w:rsidRPr="00F510BC" w:rsidRDefault="00684A5D" w:rsidP="00FE0BA4">
      <w:pPr>
        <w:pStyle w:val="ListParagraph"/>
        <w:numPr>
          <w:ilvl w:val="1"/>
          <w:numId w:val="12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describe current facilities</w:t>
      </w:r>
    </w:p>
    <w:p w14:paraId="3BA9956E" w14:textId="77777777" w:rsidR="00684A5D" w:rsidRPr="00F510BC" w:rsidRDefault="00684A5D" w:rsidP="00014CF7">
      <w:pPr>
        <w:pStyle w:val="ListParagraph"/>
        <w:numPr>
          <w:ilvl w:val="1"/>
          <w:numId w:val="12"/>
        </w:numPr>
        <w:spacing w:after="20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discuss future adequacy to meet needs of programs and services provided</w:t>
      </w:r>
    </w:p>
    <w:p w14:paraId="7CA5CAAE" w14:textId="2C1452AF" w:rsidR="00D970F5" w:rsidRPr="00D970F5" w:rsidRDefault="00684A5D" w:rsidP="00D970F5">
      <w:pPr>
        <w:pStyle w:val="ListParagraph"/>
        <w:numPr>
          <w:ilvl w:val="0"/>
          <w:numId w:val="12"/>
        </w:numPr>
        <w:ind w:left="360"/>
        <w:contextualSpacing w:val="0"/>
        <w:rPr>
          <w:rFonts w:asciiTheme="majorHAnsi" w:hAnsiTheme="majorHAnsi"/>
        </w:rPr>
      </w:pPr>
      <w:r w:rsidRPr="00D970F5">
        <w:rPr>
          <w:rFonts w:asciiTheme="majorHAnsi" w:hAnsiTheme="majorHAnsi"/>
        </w:rPr>
        <w:t>Assessment plan and department/program outcomes (learning</w:t>
      </w:r>
      <w:r w:rsidR="00D778BE">
        <w:rPr>
          <w:rFonts w:asciiTheme="majorHAnsi" w:hAnsiTheme="majorHAnsi"/>
        </w:rPr>
        <w:t xml:space="preserve"> &amp; development (SLOs), and administrative unit outcomes (AUOs)</w:t>
      </w:r>
      <w:r w:rsidRPr="00D970F5">
        <w:rPr>
          <w:rFonts w:asciiTheme="majorHAnsi" w:hAnsiTheme="majorHAnsi"/>
        </w:rPr>
        <w:t xml:space="preserve">) and data </w:t>
      </w:r>
    </w:p>
    <w:p w14:paraId="73D6791F" w14:textId="7F5D6573" w:rsidR="00684A5D" w:rsidRPr="00D970F5" w:rsidRDefault="00684A5D" w:rsidP="00D970F5">
      <w:pPr>
        <w:spacing w:after="120"/>
        <w:ind w:left="360"/>
        <w:rPr>
          <w:rFonts w:asciiTheme="majorHAnsi" w:hAnsiTheme="majorHAnsi"/>
        </w:rPr>
      </w:pPr>
      <w:proofErr w:type="gramStart"/>
      <w:r w:rsidRPr="00D970F5">
        <w:rPr>
          <w:rFonts w:asciiTheme="majorHAnsi" w:hAnsiTheme="majorHAnsi"/>
        </w:rPr>
        <w:t>to</w:t>
      </w:r>
      <w:proofErr w:type="gramEnd"/>
      <w:r w:rsidRPr="00D970F5">
        <w:rPr>
          <w:rFonts w:asciiTheme="majorHAnsi" w:hAnsiTheme="majorHAnsi"/>
        </w:rPr>
        <w:t xml:space="preserve"> consider:</w:t>
      </w:r>
    </w:p>
    <w:p w14:paraId="05F18424" w14:textId="77777777" w:rsidR="00684A5D" w:rsidRPr="00F510BC" w:rsidRDefault="00684A5D" w:rsidP="00FE0BA4">
      <w:pPr>
        <w:pStyle w:val="ListParagraph"/>
        <w:numPr>
          <w:ilvl w:val="0"/>
          <w:numId w:val="9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outcomes identified, progress toward achieving outcomes, evidence of outcome achievement</w:t>
      </w:r>
    </w:p>
    <w:p w14:paraId="30184564" w14:textId="77777777" w:rsidR="00684A5D" w:rsidRPr="00F510BC" w:rsidRDefault="00684A5D" w:rsidP="00FE0BA4">
      <w:pPr>
        <w:pStyle w:val="ListParagraph"/>
        <w:numPr>
          <w:ilvl w:val="0"/>
          <w:numId w:val="9"/>
        </w:numPr>
        <w:spacing w:after="60"/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data relevant to mission fulfillment</w:t>
      </w:r>
    </w:p>
    <w:p w14:paraId="2E2AE718" w14:textId="77777777" w:rsidR="00684A5D" w:rsidRPr="00F510BC" w:rsidRDefault="00684A5D" w:rsidP="00615FC6">
      <w:pPr>
        <w:pStyle w:val="ListParagraph"/>
        <w:numPr>
          <w:ilvl w:val="0"/>
          <w:numId w:val="9"/>
        </w:numPr>
        <w:ind w:left="907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student, staff, and constituent feedback </w:t>
      </w:r>
    </w:p>
    <w:p w14:paraId="3EF04E6C" w14:textId="77777777" w:rsidR="00684A5D" w:rsidRPr="00F510BC" w:rsidRDefault="00684A5D" w:rsidP="00684A5D">
      <w:pPr>
        <w:rPr>
          <w:rFonts w:asciiTheme="majorHAnsi" w:hAnsiTheme="majorHAnsi"/>
        </w:rPr>
      </w:pPr>
    </w:p>
    <w:p w14:paraId="23FD62BF" w14:textId="77777777" w:rsidR="00684A5D" w:rsidRPr="00F510BC" w:rsidRDefault="00684A5D" w:rsidP="00684A5D">
      <w:pPr>
        <w:spacing w:after="120"/>
        <w:rPr>
          <w:rFonts w:asciiTheme="majorHAnsi" w:hAnsiTheme="majorHAnsi"/>
          <w:b/>
          <w:u w:val="single"/>
        </w:rPr>
      </w:pPr>
      <w:r w:rsidRPr="00F510BC">
        <w:rPr>
          <w:rFonts w:asciiTheme="majorHAnsi" w:hAnsiTheme="majorHAnsi"/>
          <w:b/>
          <w:u w:val="single"/>
        </w:rPr>
        <w:t>Section B: Professional Standards</w:t>
      </w:r>
    </w:p>
    <w:p w14:paraId="4AC2073D" w14:textId="77777777" w:rsidR="00684A5D" w:rsidRPr="00F510BC" w:rsidRDefault="00684A5D" w:rsidP="00FE0BA4">
      <w:pPr>
        <w:pStyle w:val="ListParagraph"/>
        <w:numPr>
          <w:ilvl w:val="0"/>
          <w:numId w:val="13"/>
        </w:numPr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List of and evidence of adherence to relevant and applicable professional standards (e.g., CAS standards, accreditation standards, ethical standards) </w:t>
      </w:r>
    </w:p>
    <w:p w14:paraId="109C7E70" w14:textId="77777777" w:rsidR="00684A5D" w:rsidRPr="00F510BC" w:rsidRDefault="00684A5D" w:rsidP="00684A5D">
      <w:pPr>
        <w:rPr>
          <w:rFonts w:asciiTheme="majorHAnsi" w:hAnsiTheme="majorHAnsi"/>
        </w:rPr>
      </w:pPr>
    </w:p>
    <w:p w14:paraId="5EAB48E8" w14:textId="0D9DC325" w:rsidR="00684A5D" w:rsidRPr="00F510BC" w:rsidRDefault="00684A5D" w:rsidP="00615FC6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List of and evidence of adherence to and division and </w:t>
      </w:r>
      <w:r w:rsidR="009157A9" w:rsidRPr="00F510BC">
        <w:rPr>
          <w:rFonts w:asciiTheme="majorHAnsi" w:hAnsiTheme="majorHAnsi"/>
        </w:rPr>
        <w:t xml:space="preserve">department, functional area, unit </w:t>
      </w:r>
      <w:r w:rsidRPr="00F510BC">
        <w:rPr>
          <w:rFonts w:asciiTheme="majorHAnsi" w:hAnsiTheme="majorHAnsi"/>
        </w:rPr>
        <w:t xml:space="preserve">standards (e.g., </w:t>
      </w:r>
      <w:r w:rsidR="00D778BE">
        <w:rPr>
          <w:rFonts w:asciiTheme="majorHAnsi" w:hAnsiTheme="majorHAnsi"/>
        </w:rPr>
        <w:t xml:space="preserve"> SL Strategy (</w:t>
      </w:r>
      <w:bookmarkStart w:id="2" w:name="_GoBack"/>
      <w:bookmarkEnd w:id="2"/>
      <w:r w:rsidR="00D778BE">
        <w:rPr>
          <w:rFonts w:asciiTheme="majorHAnsi" w:hAnsiTheme="majorHAnsi"/>
        </w:rPr>
        <w:t>placemat)</w:t>
      </w:r>
      <w:r w:rsidRPr="00F510BC">
        <w:rPr>
          <w:rFonts w:asciiTheme="majorHAnsi" w:hAnsiTheme="majorHAnsi"/>
        </w:rPr>
        <w:t xml:space="preserve">) </w:t>
      </w:r>
    </w:p>
    <w:p w14:paraId="6C18CB4A" w14:textId="77777777" w:rsidR="00684A5D" w:rsidRPr="00F510BC" w:rsidRDefault="00684A5D" w:rsidP="00615FC6">
      <w:pPr>
        <w:pStyle w:val="ListParagraph"/>
        <w:contextualSpacing w:val="0"/>
        <w:rPr>
          <w:rFonts w:asciiTheme="majorHAnsi" w:hAnsiTheme="majorHAnsi"/>
        </w:rPr>
      </w:pPr>
    </w:p>
    <w:p w14:paraId="0E3BBC03" w14:textId="77777777" w:rsidR="00684A5D" w:rsidRPr="00F510BC" w:rsidRDefault="00684A5D" w:rsidP="00684A5D">
      <w:pPr>
        <w:pStyle w:val="ListParagraph"/>
        <w:spacing w:after="120"/>
        <w:ind w:left="0"/>
        <w:contextualSpacing w:val="0"/>
        <w:rPr>
          <w:rFonts w:asciiTheme="majorHAnsi" w:hAnsiTheme="majorHAnsi"/>
          <w:b/>
          <w:u w:val="single"/>
        </w:rPr>
      </w:pPr>
      <w:r w:rsidRPr="00F510BC">
        <w:rPr>
          <w:rFonts w:asciiTheme="majorHAnsi" w:hAnsiTheme="majorHAnsi"/>
          <w:b/>
          <w:u w:val="single"/>
        </w:rPr>
        <w:t>Section C: Stakeholders</w:t>
      </w:r>
    </w:p>
    <w:p w14:paraId="24A888BF" w14:textId="77777777" w:rsidR="00684A5D" w:rsidRPr="00F510BC" w:rsidRDefault="00684A5D" w:rsidP="00FE0BA4"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Identify internal and external stakeholders </w:t>
      </w:r>
    </w:p>
    <w:p w14:paraId="7092D011" w14:textId="77777777" w:rsidR="00684A5D" w:rsidRPr="00F510BC" w:rsidRDefault="00684A5D" w:rsidP="00FE0BA4">
      <w:pPr>
        <w:pStyle w:val="ListParagraph"/>
        <w:numPr>
          <w:ilvl w:val="1"/>
          <w:numId w:val="14"/>
        </w:numPr>
        <w:spacing w:after="60"/>
        <w:ind w:left="993" w:hanging="446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to whom programs and services are provided</w:t>
      </w:r>
    </w:p>
    <w:p w14:paraId="4B44FD5B" w14:textId="77777777" w:rsidR="00684A5D" w:rsidRPr="00F510BC" w:rsidRDefault="00684A5D" w:rsidP="00FE0BA4">
      <w:pPr>
        <w:pStyle w:val="ListParagraph"/>
        <w:numPr>
          <w:ilvl w:val="1"/>
          <w:numId w:val="14"/>
        </w:numPr>
        <w:spacing w:after="60"/>
        <w:ind w:left="993" w:hanging="446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with whom does department/program interface</w:t>
      </w:r>
    </w:p>
    <w:p w14:paraId="30B87C87" w14:textId="77777777" w:rsidR="00684A5D" w:rsidRPr="00F510BC" w:rsidRDefault="00684A5D" w:rsidP="00FE0BA4">
      <w:pPr>
        <w:pStyle w:val="ListParagraph"/>
        <w:numPr>
          <w:ilvl w:val="1"/>
          <w:numId w:val="14"/>
        </w:numPr>
        <w:spacing w:after="60"/>
        <w:ind w:left="993" w:hanging="446"/>
        <w:contextualSpacing w:val="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campus and community stakeholders</w:t>
      </w:r>
    </w:p>
    <w:p w14:paraId="308E132C" w14:textId="77777777" w:rsidR="00684A5D" w:rsidRPr="00F510BC" w:rsidRDefault="00684A5D" w:rsidP="00FE0BA4">
      <w:pPr>
        <w:pStyle w:val="ListParagraph"/>
        <w:numPr>
          <w:ilvl w:val="1"/>
          <w:numId w:val="14"/>
        </w:numPr>
        <w:spacing w:after="200"/>
        <w:ind w:left="990" w:hanging="450"/>
        <w:rPr>
          <w:rFonts w:asciiTheme="majorHAnsi" w:hAnsiTheme="majorHAnsi"/>
        </w:rPr>
      </w:pPr>
      <w:r w:rsidRPr="00F510BC">
        <w:rPr>
          <w:rFonts w:asciiTheme="majorHAnsi" w:hAnsiTheme="majorHAnsi"/>
        </w:rPr>
        <w:t>donors</w:t>
      </w:r>
    </w:p>
    <w:p w14:paraId="55824770" w14:textId="77777777" w:rsidR="00684A5D" w:rsidRPr="00F510BC" w:rsidRDefault="00684A5D" w:rsidP="00FF2299">
      <w:pPr>
        <w:spacing w:after="120"/>
        <w:rPr>
          <w:rFonts w:asciiTheme="majorHAnsi" w:hAnsiTheme="majorHAnsi"/>
          <w:b/>
          <w:u w:val="single"/>
        </w:rPr>
      </w:pPr>
      <w:r w:rsidRPr="00F510BC">
        <w:rPr>
          <w:rFonts w:asciiTheme="majorHAnsi" w:hAnsiTheme="majorHAnsi"/>
          <w:b/>
          <w:u w:val="single"/>
        </w:rPr>
        <w:t xml:space="preserve">Section D: Obstacles and Challenges/Strengths </w:t>
      </w:r>
    </w:p>
    <w:p w14:paraId="01FB8655" w14:textId="77777777" w:rsidR="00684A5D" w:rsidRPr="00F510BC" w:rsidRDefault="00684A5D" w:rsidP="00FE0BA4">
      <w:pPr>
        <w:pStyle w:val="ListParagraph"/>
        <w:numPr>
          <w:ilvl w:val="0"/>
          <w:numId w:val="15"/>
        </w:numPr>
        <w:spacing w:after="60"/>
        <w:ind w:left="360"/>
        <w:contextualSpacing w:val="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 xml:space="preserve">Identify and describe internal and external factors that hinder </w:t>
      </w:r>
      <w:r w:rsidR="00F86A7F" w:rsidRPr="00F510BC">
        <w:rPr>
          <w:rFonts w:asciiTheme="majorHAnsi" w:hAnsiTheme="majorHAnsi"/>
        </w:rPr>
        <w:t xml:space="preserve">department, functional area, unit </w:t>
      </w:r>
      <w:r w:rsidRPr="00F510BC">
        <w:rPr>
          <w:rFonts w:asciiTheme="majorHAnsi" w:hAnsiTheme="majorHAnsi"/>
        </w:rPr>
        <w:t>success and/or effectiveness</w:t>
      </w:r>
    </w:p>
    <w:p w14:paraId="295D1AE9" w14:textId="77777777" w:rsidR="00684A5D" w:rsidRPr="006A5451" w:rsidRDefault="00684A5D" w:rsidP="008D595C">
      <w:pPr>
        <w:pStyle w:val="ListParagraph"/>
        <w:numPr>
          <w:ilvl w:val="0"/>
          <w:numId w:val="15"/>
        </w:numPr>
        <w:ind w:left="360"/>
        <w:contextualSpacing w:val="0"/>
        <w:rPr>
          <w:rFonts w:asciiTheme="majorHAnsi" w:hAnsiTheme="majorHAnsi"/>
          <w:u w:val="single"/>
        </w:rPr>
      </w:pPr>
      <w:r w:rsidRPr="00F510BC">
        <w:rPr>
          <w:rFonts w:asciiTheme="majorHAnsi" w:hAnsiTheme="majorHAnsi"/>
        </w:rPr>
        <w:t xml:space="preserve">Identify key strengths that enhance </w:t>
      </w:r>
      <w:r w:rsidR="00F86A7F" w:rsidRPr="00F510BC">
        <w:rPr>
          <w:rFonts w:asciiTheme="majorHAnsi" w:hAnsiTheme="majorHAnsi"/>
        </w:rPr>
        <w:t xml:space="preserve">department, functional area, unit </w:t>
      </w:r>
      <w:r w:rsidRPr="00F510BC">
        <w:rPr>
          <w:rFonts w:asciiTheme="majorHAnsi" w:hAnsiTheme="majorHAnsi"/>
        </w:rPr>
        <w:t>success and/or effectiveness</w:t>
      </w:r>
    </w:p>
    <w:p w14:paraId="73DE20AE" w14:textId="77777777" w:rsidR="00684A5D" w:rsidRPr="00F510BC" w:rsidRDefault="00684A5D" w:rsidP="00FF2299">
      <w:pPr>
        <w:spacing w:after="120"/>
        <w:rPr>
          <w:rFonts w:asciiTheme="majorHAnsi" w:hAnsiTheme="majorHAnsi"/>
          <w:b/>
          <w:u w:val="single"/>
        </w:rPr>
      </w:pPr>
      <w:r w:rsidRPr="00F510BC">
        <w:rPr>
          <w:rFonts w:asciiTheme="majorHAnsi" w:hAnsiTheme="majorHAnsi"/>
          <w:b/>
          <w:u w:val="single"/>
        </w:rPr>
        <w:t xml:space="preserve">Section E: Areas for Improvement or Change </w:t>
      </w:r>
    </w:p>
    <w:p w14:paraId="2B98A15B" w14:textId="77777777" w:rsidR="00684A5D" w:rsidRDefault="00684A5D" w:rsidP="00FE0BA4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Identify areas for improvement or change as identified by the </w:t>
      </w:r>
      <w:r w:rsidR="000D139A" w:rsidRPr="00F510BC">
        <w:rPr>
          <w:rFonts w:asciiTheme="majorHAnsi" w:hAnsiTheme="majorHAnsi"/>
        </w:rPr>
        <w:t xml:space="preserve">department, functional area, unit </w:t>
      </w:r>
      <w:r w:rsidRPr="00F510BC">
        <w:rPr>
          <w:rFonts w:asciiTheme="majorHAnsi" w:hAnsiTheme="majorHAnsi"/>
        </w:rPr>
        <w:t>leadership</w:t>
      </w:r>
    </w:p>
    <w:p w14:paraId="426BB718" w14:textId="77777777" w:rsidR="001B1498" w:rsidRPr="001B1498" w:rsidRDefault="001B1498" w:rsidP="001B1498">
      <w:pPr>
        <w:rPr>
          <w:rFonts w:asciiTheme="majorHAnsi" w:hAnsiTheme="majorHAnsi"/>
        </w:rPr>
      </w:pPr>
    </w:p>
    <w:p w14:paraId="6B00BD31" w14:textId="77777777" w:rsidR="00684A5D" w:rsidRPr="00F510BC" w:rsidRDefault="00684A5D" w:rsidP="00684A5D">
      <w:pPr>
        <w:spacing w:after="120"/>
        <w:rPr>
          <w:rFonts w:asciiTheme="majorHAnsi" w:hAnsiTheme="majorHAnsi"/>
          <w:b/>
          <w:u w:val="single"/>
        </w:rPr>
      </w:pPr>
      <w:r w:rsidRPr="00F510BC">
        <w:rPr>
          <w:rFonts w:asciiTheme="majorHAnsi" w:hAnsiTheme="majorHAnsi"/>
          <w:b/>
          <w:u w:val="single"/>
        </w:rPr>
        <w:t>Section F: Other Relevant Information</w:t>
      </w:r>
    </w:p>
    <w:p w14:paraId="1666DF97" w14:textId="77777777" w:rsidR="00684A5D" w:rsidRPr="00F510BC" w:rsidRDefault="00684A5D" w:rsidP="00FE0BA4">
      <w:pPr>
        <w:pStyle w:val="ListParagraph"/>
        <w:numPr>
          <w:ilvl w:val="0"/>
          <w:numId w:val="17"/>
        </w:numPr>
        <w:spacing w:after="120"/>
        <w:ind w:left="360"/>
        <w:rPr>
          <w:rFonts w:asciiTheme="majorHAnsi" w:hAnsiTheme="majorHAnsi"/>
        </w:rPr>
      </w:pPr>
      <w:r w:rsidRPr="00F510BC">
        <w:rPr>
          <w:rFonts w:asciiTheme="majorHAnsi" w:hAnsiTheme="majorHAnsi"/>
        </w:rPr>
        <w:t xml:space="preserve">Discuss any additional information you determine to be relevant to the review process </w:t>
      </w:r>
    </w:p>
    <w:p w14:paraId="039C4ECB" w14:textId="77777777" w:rsidR="00684A5D" w:rsidRPr="00F510BC" w:rsidRDefault="00684A5D" w:rsidP="00684A5D">
      <w:pPr>
        <w:spacing w:after="120"/>
        <w:rPr>
          <w:rFonts w:asciiTheme="majorHAnsi" w:hAnsiTheme="majorHAnsi"/>
        </w:rPr>
      </w:pPr>
    </w:p>
    <w:p w14:paraId="1E83F7DD" w14:textId="791A4CBC" w:rsidR="00FF206D" w:rsidRPr="001B1498" w:rsidRDefault="00FF206D" w:rsidP="001B1498">
      <w:pPr>
        <w:rPr>
          <w:rFonts w:asciiTheme="majorHAnsi" w:hAnsiTheme="majorHAnsi"/>
        </w:rPr>
      </w:pPr>
    </w:p>
    <w:sectPr w:rsidR="00FF206D" w:rsidRPr="001B1498" w:rsidSect="00116639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810" w:right="1267" w:bottom="2160" w:left="1260" w:header="90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78F2" w14:textId="77777777" w:rsidR="00637173" w:rsidRDefault="00637173" w:rsidP="00A72AA0">
      <w:r>
        <w:separator/>
      </w:r>
    </w:p>
  </w:endnote>
  <w:endnote w:type="continuationSeparator" w:id="0">
    <w:p w14:paraId="3474D40E" w14:textId="77777777" w:rsidR="00637173" w:rsidRDefault="00637173" w:rsidP="00A7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rial"/>
    <w:charset w:val="00"/>
    <w:family w:val="auto"/>
    <w:pitch w:val="variable"/>
    <w:sig w:usb0="800000A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lior">
    <w:altName w:val="Courier New"/>
    <w:panose1 w:val="000005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Lucida Grande">
    <w:altName w:val="Bernard MT Condensed"/>
    <w:charset w:val="00"/>
    <w:family w:val="auto"/>
    <w:pitch w:val="variable"/>
    <w:sig w:usb0="E1000AEF" w:usb1="5000A1FF" w:usb2="00000000" w:usb3="00000000" w:csb0="000001BF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637173" w:rsidRPr="00485651" w14:paraId="5BEA4485" w14:textId="77777777" w:rsidTr="00595A6F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2C515270" w14:textId="77777777" w:rsidR="00637173" w:rsidRPr="00485651" w:rsidRDefault="00637173" w:rsidP="00595A6F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6D45C6B" w14:textId="77777777" w:rsidR="00637173" w:rsidRPr="00485651" w:rsidRDefault="00381C92" w:rsidP="00595A6F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79907874"/>
              <w:placeholder>
                <w:docPart w:val="7999139538CD1740903480489A0D26B4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7173"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45537F61" w14:textId="77777777" w:rsidR="00637173" w:rsidRDefault="00637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C061" w14:textId="77777777" w:rsidR="00637173" w:rsidRDefault="00637173">
    <w:pPr>
      <w:pStyle w:val="Footer"/>
    </w:pPr>
    <w:r>
      <w:rPr>
        <w:noProof/>
      </w:rPr>
      <w:drawing>
        <wp:inline distT="0" distB="0" distL="0" distR="0" wp14:anchorId="2C6F80F6" wp14:editId="4CB323A6">
          <wp:extent cx="4376928" cy="50901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28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F837" w14:textId="77777777" w:rsidR="00637173" w:rsidRDefault="00637173" w:rsidP="00A72AA0">
      <w:r>
        <w:separator/>
      </w:r>
    </w:p>
  </w:footnote>
  <w:footnote w:type="continuationSeparator" w:id="0">
    <w:p w14:paraId="7825C582" w14:textId="77777777" w:rsidR="00637173" w:rsidRDefault="00637173" w:rsidP="00A7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F95A" w14:textId="77777777" w:rsidR="00637173" w:rsidRPr="00323C17" w:rsidRDefault="00637173" w:rsidP="00546532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8304" w14:textId="77777777" w:rsidR="00637173" w:rsidRDefault="00637173" w:rsidP="003F304A">
    <w:pPr>
      <w:pStyle w:val="Header"/>
      <w:ind w:left="-360"/>
    </w:pPr>
    <w:r>
      <w:rPr>
        <w:noProof/>
      </w:rPr>
      <w:drawing>
        <wp:inline distT="0" distB="0" distL="0" distR="0" wp14:anchorId="701B2281" wp14:editId="5C07A5C6">
          <wp:extent cx="3474720" cy="380278"/>
          <wp:effectExtent l="0" t="0" r="508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-identitybloc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38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2E2"/>
    <w:multiLevelType w:val="hybridMultilevel"/>
    <w:tmpl w:val="8E8AD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7E0"/>
    <w:multiLevelType w:val="hybridMultilevel"/>
    <w:tmpl w:val="795E9412"/>
    <w:lvl w:ilvl="0" w:tplc="D3A6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615C9"/>
    <w:multiLevelType w:val="hybridMultilevel"/>
    <w:tmpl w:val="8A72B538"/>
    <w:lvl w:ilvl="0" w:tplc="B7D272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1BA"/>
    <w:multiLevelType w:val="hybridMultilevel"/>
    <w:tmpl w:val="AF34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32F7"/>
    <w:multiLevelType w:val="hybridMultilevel"/>
    <w:tmpl w:val="2FE26D44"/>
    <w:lvl w:ilvl="0" w:tplc="D75A4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1D2"/>
    <w:multiLevelType w:val="hybridMultilevel"/>
    <w:tmpl w:val="916A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98A"/>
    <w:multiLevelType w:val="hybridMultilevel"/>
    <w:tmpl w:val="DE864964"/>
    <w:lvl w:ilvl="0" w:tplc="85384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731"/>
    <w:multiLevelType w:val="hybridMultilevel"/>
    <w:tmpl w:val="7CCA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84917"/>
    <w:multiLevelType w:val="hybridMultilevel"/>
    <w:tmpl w:val="8F1A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7A78"/>
    <w:multiLevelType w:val="multilevel"/>
    <w:tmpl w:val="962A60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C70B3B"/>
    <w:multiLevelType w:val="hybridMultilevel"/>
    <w:tmpl w:val="2570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2763"/>
    <w:multiLevelType w:val="hybridMultilevel"/>
    <w:tmpl w:val="599C15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85205"/>
    <w:multiLevelType w:val="hybridMultilevel"/>
    <w:tmpl w:val="9DC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53299"/>
    <w:multiLevelType w:val="hybridMultilevel"/>
    <w:tmpl w:val="C75CA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D60BEB"/>
    <w:multiLevelType w:val="hybridMultilevel"/>
    <w:tmpl w:val="C9DA579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00660DE"/>
    <w:multiLevelType w:val="hybridMultilevel"/>
    <w:tmpl w:val="3C3C4C78"/>
    <w:lvl w:ilvl="0" w:tplc="E26CF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432C4"/>
    <w:multiLevelType w:val="hybridMultilevel"/>
    <w:tmpl w:val="671C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94B32"/>
    <w:multiLevelType w:val="hybridMultilevel"/>
    <w:tmpl w:val="DBE6C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444EB"/>
    <w:multiLevelType w:val="hybridMultilevel"/>
    <w:tmpl w:val="F94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81F9F"/>
    <w:multiLevelType w:val="hybridMultilevel"/>
    <w:tmpl w:val="A2FAD9E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05755B8"/>
    <w:multiLevelType w:val="hybridMultilevel"/>
    <w:tmpl w:val="4DC2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3DAE"/>
    <w:multiLevelType w:val="hybridMultilevel"/>
    <w:tmpl w:val="DD8CD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B68FB"/>
    <w:multiLevelType w:val="hybridMultilevel"/>
    <w:tmpl w:val="7890C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E42CFB"/>
    <w:multiLevelType w:val="hybridMultilevel"/>
    <w:tmpl w:val="ABD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3625A"/>
    <w:multiLevelType w:val="multilevel"/>
    <w:tmpl w:val="D324A4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5C0B56FC"/>
    <w:multiLevelType w:val="hybridMultilevel"/>
    <w:tmpl w:val="D290727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6" w15:restartNumberingAfterBreak="0">
    <w:nsid w:val="60851AE3"/>
    <w:multiLevelType w:val="hybridMultilevel"/>
    <w:tmpl w:val="51C8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B0456"/>
    <w:multiLevelType w:val="hybridMultilevel"/>
    <w:tmpl w:val="2E1672A6"/>
    <w:lvl w:ilvl="0" w:tplc="D3A6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33DA"/>
    <w:multiLevelType w:val="hybridMultilevel"/>
    <w:tmpl w:val="EA5A13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E6113B"/>
    <w:multiLevelType w:val="hybridMultilevel"/>
    <w:tmpl w:val="4B6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B54467"/>
    <w:multiLevelType w:val="hybridMultilevel"/>
    <w:tmpl w:val="BE160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603BF"/>
    <w:multiLevelType w:val="hybridMultilevel"/>
    <w:tmpl w:val="BD4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F3A6F"/>
    <w:multiLevelType w:val="hybridMultilevel"/>
    <w:tmpl w:val="55AA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15D53"/>
    <w:multiLevelType w:val="hybridMultilevel"/>
    <w:tmpl w:val="E0689694"/>
    <w:lvl w:ilvl="0" w:tplc="E038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0"/>
  </w:num>
  <w:num w:numId="5">
    <w:abstractNumId w:val="30"/>
  </w:num>
  <w:num w:numId="6">
    <w:abstractNumId w:val="25"/>
  </w:num>
  <w:num w:numId="7">
    <w:abstractNumId w:val="8"/>
  </w:num>
  <w:num w:numId="8">
    <w:abstractNumId w:val="32"/>
  </w:num>
  <w:num w:numId="9">
    <w:abstractNumId w:val="19"/>
  </w:num>
  <w:num w:numId="10">
    <w:abstractNumId w:val="16"/>
  </w:num>
  <w:num w:numId="11">
    <w:abstractNumId w:val="29"/>
  </w:num>
  <w:num w:numId="12">
    <w:abstractNumId w:val="2"/>
  </w:num>
  <w:num w:numId="13">
    <w:abstractNumId w:val="27"/>
  </w:num>
  <w:num w:numId="14">
    <w:abstractNumId w:val="4"/>
  </w:num>
  <w:num w:numId="15">
    <w:abstractNumId w:val="33"/>
  </w:num>
  <w:num w:numId="16">
    <w:abstractNumId w:val="1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31"/>
  </w:num>
  <w:num w:numId="22">
    <w:abstractNumId w:val="26"/>
  </w:num>
  <w:num w:numId="23">
    <w:abstractNumId w:val="5"/>
  </w:num>
  <w:num w:numId="24">
    <w:abstractNumId w:val="28"/>
  </w:num>
  <w:num w:numId="25">
    <w:abstractNumId w:val="11"/>
  </w:num>
  <w:num w:numId="26">
    <w:abstractNumId w:val="6"/>
  </w:num>
  <w:num w:numId="27">
    <w:abstractNumId w:val="23"/>
  </w:num>
  <w:num w:numId="28">
    <w:abstractNumId w:val="21"/>
  </w:num>
  <w:num w:numId="29">
    <w:abstractNumId w:val="10"/>
  </w:num>
  <w:num w:numId="30">
    <w:abstractNumId w:val="24"/>
  </w:num>
  <w:num w:numId="31">
    <w:abstractNumId w:val="18"/>
  </w:num>
  <w:num w:numId="32">
    <w:abstractNumId w:val="3"/>
  </w:num>
  <w:num w:numId="33">
    <w:abstractNumId w:val="9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0"/>
    <w:rsid w:val="00014CF7"/>
    <w:rsid w:val="00037E83"/>
    <w:rsid w:val="00060BB5"/>
    <w:rsid w:val="000756BC"/>
    <w:rsid w:val="000A64A6"/>
    <w:rsid w:val="000B55D0"/>
    <w:rsid w:val="000D0822"/>
    <w:rsid w:val="000D139A"/>
    <w:rsid w:val="000D1953"/>
    <w:rsid w:val="000D1BFF"/>
    <w:rsid w:val="000E44BF"/>
    <w:rsid w:val="000E77D6"/>
    <w:rsid w:val="000F1AF5"/>
    <w:rsid w:val="00100313"/>
    <w:rsid w:val="00102A7B"/>
    <w:rsid w:val="00107A7D"/>
    <w:rsid w:val="00112063"/>
    <w:rsid w:val="001130F3"/>
    <w:rsid w:val="00116639"/>
    <w:rsid w:val="001226FD"/>
    <w:rsid w:val="00124859"/>
    <w:rsid w:val="00146D53"/>
    <w:rsid w:val="00175CB6"/>
    <w:rsid w:val="00180B39"/>
    <w:rsid w:val="00181EF9"/>
    <w:rsid w:val="0018344D"/>
    <w:rsid w:val="00191503"/>
    <w:rsid w:val="00196589"/>
    <w:rsid w:val="001B1498"/>
    <w:rsid w:val="001B39F1"/>
    <w:rsid w:val="001C10F8"/>
    <w:rsid w:val="001C6EA9"/>
    <w:rsid w:val="001D4F2F"/>
    <w:rsid w:val="001D5325"/>
    <w:rsid w:val="001F040C"/>
    <w:rsid w:val="001F1001"/>
    <w:rsid w:val="001F3B2F"/>
    <w:rsid w:val="0020432E"/>
    <w:rsid w:val="002217B7"/>
    <w:rsid w:val="00232CF7"/>
    <w:rsid w:val="002801E7"/>
    <w:rsid w:val="0028580B"/>
    <w:rsid w:val="002862D5"/>
    <w:rsid w:val="00290519"/>
    <w:rsid w:val="00291669"/>
    <w:rsid w:val="002B17A7"/>
    <w:rsid w:val="002B718E"/>
    <w:rsid w:val="002D1911"/>
    <w:rsid w:val="002D38B1"/>
    <w:rsid w:val="002F38A1"/>
    <w:rsid w:val="002F4947"/>
    <w:rsid w:val="0032230D"/>
    <w:rsid w:val="00323C17"/>
    <w:rsid w:val="0035165C"/>
    <w:rsid w:val="00356527"/>
    <w:rsid w:val="0037592A"/>
    <w:rsid w:val="00381C92"/>
    <w:rsid w:val="0038617A"/>
    <w:rsid w:val="00395385"/>
    <w:rsid w:val="003A41FC"/>
    <w:rsid w:val="003A6971"/>
    <w:rsid w:val="003B64BC"/>
    <w:rsid w:val="003C399A"/>
    <w:rsid w:val="003C57CB"/>
    <w:rsid w:val="003D128A"/>
    <w:rsid w:val="003D18B4"/>
    <w:rsid w:val="003F304A"/>
    <w:rsid w:val="00410F47"/>
    <w:rsid w:val="00413989"/>
    <w:rsid w:val="00434F6F"/>
    <w:rsid w:val="0044062A"/>
    <w:rsid w:val="0045539C"/>
    <w:rsid w:val="00455C48"/>
    <w:rsid w:val="00457714"/>
    <w:rsid w:val="004A03C5"/>
    <w:rsid w:val="004A0A5A"/>
    <w:rsid w:val="004B049A"/>
    <w:rsid w:val="004B6037"/>
    <w:rsid w:val="004B720C"/>
    <w:rsid w:val="004C3844"/>
    <w:rsid w:val="004E6C21"/>
    <w:rsid w:val="00546532"/>
    <w:rsid w:val="00546FDA"/>
    <w:rsid w:val="00556310"/>
    <w:rsid w:val="00570C35"/>
    <w:rsid w:val="005758EF"/>
    <w:rsid w:val="00576E5E"/>
    <w:rsid w:val="00590A8D"/>
    <w:rsid w:val="00590E68"/>
    <w:rsid w:val="00592C10"/>
    <w:rsid w:val="00595A6F"/>
    <w:rsid w:val="005B790A"/>
    <w:rsid w:val="005C5E77"/>
    <w:rsid w:val="005D6026"/>
    <w:rsid w:val="005D71B3"/>
    <w:rsid w:val="005E2EB4"/>
    <w:rsid w:val="005E355F"/>
    <w:rsid w:val="0060372D"/>
    <w:rsid w:val="00615FC6"/>
    <w:rsid w:val="006162C6"/>
    <w:rsid w:val="00616567"/>
    <w:rsid w:val="00620E98"/>
    <w:rsid w:val="00637173"/>
    <w:rsid w:val="0064027D"/>
    <w:rsid w:val="006531F6"/>
    <w:rsid w:val="006544EE"/>
    <w:rsid w:val="00665BF9"/>
    <w:rsid w:val="0067662D"/>
    <w:rsid w:val="00682C3D"/>
    <w:rsid w:val="00684A5D"/>
    <w:rsid w:val="006912AE"/>
    <w:rsid w:val="0069335A"/>
    <w:rsid w:val="006939C9"/>
    <w:rsid w:val="006A5451"/>
    <w:rsid w:val="006B30A4"/>
    <w:rsid w:val="006D031F"/>
    <w:rsid w:val="006E4953"/>
    <w:rsid w:val="006F4A45"/>
    <w:rsid w:val="007071EF"/>
    <w:rsid w:val="00707FD6"/>
    <w:rsid w:val="007135D8"/>
    <w:rsid w:val="00717BAF"/>
    <w:rsid w:val="00734E85"/>
    <w:rsid w:val="00736491"/>
    <w:rsid w:val="007409E6"/>
    <w:rsid w:val="00751253"/>
    <w:rsid w:val="007718FB"/>
    <w:rsid w:val="00772461"/>
    <w:rsid w:val="007903E3"/>
    <w:rsid w:val="007A0C52"/>
    <w:rsid w:val="007A436A"/>
    <w:rsid w:val="007B6969"/>
    <w:rsid w:val="007E5865"/>
    <w:rsid w:val="008006B0"/>
    <w:rsid w:val="00802312"/>
    <w:rsid w:val="00804006"/>
    <w:rsid w:val="00805F93"/>
    <w:rsid w:val="008155BB"/>
    <w:rsid w:val="0083527D"/>
    <w:rsid w:val="00864EF3"/>
    <w:rsid w:val="008A2F85"/>
    <w:rsid w:val="008B7F4B"/>
    <w:rsid w:val="008D4C71"/>
    <w:rsid w:val="008D595C"/>
    <w:rsid w:val="008F49B3"/>
    <w:rsid w:val="009157A9"/>
    <w:rsid w:val="0091614C"/>
    <w:rsid w:val="00925B8B"/>
    <w:rsid w:val="009263BD"/>
    <w:rsid w:val="00940922"/>
    <w:rsid w:val="00944205"/>
    <w:rsid w:val="00964E83"/>
    <w:rsid w:val="009E115C"/>
    <w:rsid w:val="009E3545"/>
    <w:rsid w:val="009F2387"/>
    <w:rsid w:val="00A02705"/>
    <w:rsid w:val="00A20DB7"/>
    <w:rsid w:val="00A2151D"/>
    <w:rsid w:val="00A42B40"/>
    <w:rsid w:val="00A54C04"/>
    <w:rsid w:val="00A63709"/>
    <w:rsid w:val="00A64EAA"/>
    <w:rsid w:val="00A700DB"/>
    <w:rsid w:val="00A72AA0"/>
    <w:rsid w:val="00A75306"/>
    <w:rsid w:val="00A801F6"/>
    <w:rsid w:val="00AA5795"/>
    <w:rsid w:val="00AB710E"/>
    <w:rsid w:val="00AB7ED8"/>
    <w:rsid w:val="00AC03B1"/>
    <w:rsid w:val="00B125E1"/>
    <w:rsid w:val="00B20D03"/>
    <w:rsid w:val="00B30608"/>
    <w:rsid w:val="00B33FD1"/>
    <w:rsid w:val="00B61C0E"/>
    <w:rsid w:val="00B82180"/>
    <w:rsid w:val="00BA299A"/>
    <w:rsid w:val="00BA2FD8"/>
    <w:rsid w:val="00BB412F"/>
    <w:rsid w:val="00BC2885"/>
    <w:rsid w:val="00BC5EDF"/>
    <w:rsid w:val="00BC6BED"/>
    <w:rsid w:val="00BD2DA4"/>
    <w:rsid w:val="00BD4EEE"/>
    <w:rsid w:val="00BD7F9F"/>
    <w:rsid w:val="00BE5E34"/>
    <w:rsid w:val="00C02A5A"/>
    <w:rsid w:val="00C25A93"/>
    <w:rsid w:val="00C3700E"/>
    <w:rsid w:val="00C400E4"/>
    <w:rsid w:val="00C42348"/>
    <w:rsid w:val="00C4546B"/>
    <w:rsid w:val="00C530CD"/>
    <w:rsid w:val="00C56710"/>
    <w:rsid w:val="00C65622"/>
    <w:rsid w:val="00C83F8D"/>
    <w:rsid w:val="00C84826"/>
    <w:rsid w:val="00C85087"/>
    <w:rsid w:val="00C8527F"/>
    <w:rsid w:val="00C86F17"/>
    <w:rsid w:val="00C97267"/>
    <w:rsid w:val="00D10F53"/>
    <w:rsid w:val="00D119F8"/>
    <w:rsid w:val="00D15E01"/>
    <w:rsid w:val="00D16264"/>
    <w:rsid w:val="00D365A1"/>
    <w:rsid w:val="00D42B01"/>
    <w:rsid w:val="00D778BE"/>
    <w:rsid w:val="00D8332B"/>
    <w:rsid w:val="00D84DE7"/>
    <w:rsid w:val="00D92E85"/>
    <w:rsid w:val="00D970F5"/>
    <w:rsid w:val="00DC25A2"/>
    <w:rsid w:val="00DC2F85"/>
    <w:rsid w:val="00E06D5C"/>
    <w:rsid w:val="00E10A86"/>
    <w:rsid w:val="00E14459"/>
    <w:rsid w:val="00E31B0B"/>
    <w:rsid w:val="00E35834"/>
    <w:rsid w:val="00E440F8"/>
    <w:rsid w:val="00E75097"/>
    <w:rsid w:val="00E83006"/>
    <w:rsid w:val="00EA28A0"/>
    <w:rsid w:val="00EA4079"/>
    <w:rsid w:val="00EB61D9"/>
    <w:rsid w:val="00EC45F2"/>
    <w:rsid w:val="00EC74DB"/>
    <w:rsid w:val="00EE6F93"/>
    <w:rsid w:val="00EF4866"/>
    <w:rsid w:val="00EF4AB2"/>
    <w:rsid w:val="00F009C5"/>
    <w:rsid w:val="00F05F19"/>
    <w:rsid w:val="00F06418"/>
    <w:rsid w:val="00F077F8"/>
    <w:rsid w:val="00F122A7"/>
    <w:rsid w:val="00F127EA"/>
    <w:rsid w:val="00F25EE2"/>
    <w:rsid w:val="00F26ED8"/>
    <w:rsid w:val="00F27E6F"/>
    <w:rsid w:val="00F31B4F"/>
    <w:rsid w:val="00F35615"/>
    <w:rsid w:val="00F510BC"/>
    <w:rsid w:val="00F578FB"/>
    <w:rsid w:val="00F80E1D"/>
    <w:rsid w:val="00F86A7F"/>
    <w:rsid w:val="00FC2DD4"/>
    <w:rsid w:val="00FC5830"/>
    <w:rsid w:val="00FD3CCA"/>
    <w:rsid w:val="00FE0BA4"/>
    <w:rsid w:val="00FE4CDA"/>
    <w:rsid w:val="00FF206D"/>
    <w:rsid w:val="00FF2299"/>
    <w:rsid w:val="00FF3D27"/>
    <w:rsid w:val="00FF444C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0E1107"/>
  <w15:docId w15:val="{7D4E1DA0-4A4E-446A-A0D9-70661B67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kzidenz-Grotesk BQ Regular" w:eastAsiaTheme="minorEastAsia" w:hAnsi="Akzidenz-Grotesk BQ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73"/>
    <w:pPr>
      <w:keepNext/>
      <w:keepLines/>
      <w:spacing w:before="40"/>
      <w:outlineLvl w:val="1"/>
    </w:pPr>
    <w:rPr>
      <w:rFonts w:ascii="Melior" w:eastAsiaTheme="majorEastAsia" w:hAnsi="Melior" w:cstheme="majorBidi"/>
      <w:b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180"/>
    <w:pPr>
      <w:keepNext/>
      <w:keepLines/>
      <w:spacing w:before="40"/>
      <w:outlineLvl w:val="2"/>
    </w:pPr>
    <w:rPr>
      <w:rFonts w:ascii="Melior" w:eastAsiaTheme="majorEastAsia" w:hAnsi="Melior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AA0"/>
  </w:style>
  <w:style w:type="paragraph" w:styleId="Footer">
    <w:name w:val="footer"/>
    <w:basedOn w:val="Normal"/>
    <w:link w:val="FooterChar"/>
    <w:uiPriority w:val="99"/>
    <w:unhideWhenUsed/>
    <w:rsid w:val="00A72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A0"/>
  </w:style>
  <w:style w:type="paragraph" w:styleId="BalloonText">
    <w:name w:val="Balloon Text"/>
    <w:basedOn w:val="Normal"/>
    <w:link w:val="BalloonTextChar"/>
    <w:uiPriority w:val="99"/>
    <w:semiHidden/>
    <w:unhideWhenUsed/>
    <w:rsid w:val="00A7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AA0"/>
    <w:pPr>
      <w:ind w:left="720"/>
      <w:contextualSpacing/>
    </w:pPr>
  </w:style>
  <w:style w:type="paragraph" w:customStyle="1" w:styleId="OfficeorDepttitle">
    <w:name w:val="Office or Dept title"/>
    <w:rsid w:val="001F3B2F"/>
    <w:pPr>
      <w:spacing w:line="264" w:lineRule="atLeast"/>
    </w:pPr>
    <w:rPr>
      <w:rFonts w:ascii="Akzidenz-Grotesk BQ Med" w:eastAsia="Times New Roman" w:hAnsi="Akzidenz-Grotesk BQ Med" w:cs="Times New Roman"/>
      <w:caps/>
      <w:color w:val="008080"/>
      <w:spacing w:val="15"/>
      <w:sz w:val="13"/>
    </w:rPr>
  </w:style>
  <w:style w:type="table" w:styleId="LightShading-Accent1">
    <w:name w:val="Light Shading Accent 1"/>
    <w:basedOn w:val="TableNormal"/>
    <w:uiPriority w:val="60"/>
    <w:rsid w:val="00A64EAA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92E8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E85"/>
    <w:rPr>
      <w:rFonts w:ascii="Courier" w:hAnsi="Courier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684A5D"/>
    <w:pPr>
      <w:ind w:left="720" w:hanging="360"/>
      <w:contextualSpacing/>
    </w:pPr>
    <w:rPr>
      <w:rFonts w:ascii="Times New Roman" w:eastAsia="Calibri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4A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5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17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A6971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A6971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A6971"/>
    <w:pPr>
      <w:spacing w:after="100" w:line="259" w:lineRule="auto"/>
    </w:pPr>
    <w:rPr>
      <w:rFonts w:asciiTheme="minorHAnsi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A6971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37173"/>
    <w:rPr>
      <w:rFonts w:ascii="Melior" w:eastAsiaTheme="majorEastAsia" w:hAnsi="Melior" w:cstheme="majorBidi"/>
      <w:b/>
      <w:color w:val="000000" w:themeColor="tex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2180"/>
    <w:rPr>
      <w:rFonts w:ascii="Melior" w:eastAsiaTheme="majorEastAsia" w:hAnsi="Melior" w:cstheme="majorBidi"/>
      <w:b/>
    </w:rPr>
  </w:style>
  <w:style w:type="character" w:styleId="Hyperlink">
    <w:name w:val="Hyperlink"/>
    <w:basedOn w:val="DefaultParagraphFont"/>
    <w:uiPriority w:val="99"/>
    <w:unhideWhenUsed/>
    <w:rsid w:val="00395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99139538CD1740903480489A0D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D8BE-8D34-1C40-B6C0-3FFCC40742B0}"/>
      </w:docPartPr>
      <w:docPartBody>
        <w:p w:rsidR="006A3DFE" w:rsidRDefault="006A3DFE" w:rsidP="006A3DFE">
          <w:pPr>
            <w:pStyle w:val="7999139538CD1740903480489A0D26B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rial"/>
    <w:charset w:val="00"/>
    <w:family w:val="auto"/>
    <w:pitch w:val="variable"/>
    <w:sig w:usb0="800000A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lior">
    <w:altName w:val="Courier New"/>
    <w:panose1 w:val="000005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Lucida Grande">
    <w:altName w:val="Bernard MT Condensed"/>
    <w:charset w:val="00"/>
    <w:family w:val="auto"/>
    <w:pitch w:val="variable"/>
    <w:sig w:usb0="E1000AEF" w:usb1="5000A1FF" w:usb2="00000000" w:usb3="00000000" w:csb0="000001BF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3DFE"/>
    <w:rsid w:val="00276967"/>
    <w:rsid w:val="003A4635"/>
    <w:rsid w:val="00563C87"/>
    <w:rsid w:val="00606821"/>
    <w:rsid w:val="006A3DFE"/>
    <w:rsid w:val="00884627"/>
    <w:rsid w:val="00A05BA8"/>
    <w:rsid w:val="00B26D91"/>
    <w:rsid w:val="00D57CEB"/>
    <w:rsid w:val="00D703AA"/>
    <w:rsid w:val="00F744AB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9139538CD1740903480489A0D26B4">
    <w:name w:val="7999139538CD1740903480489A0D26B4"/>
    <w:rsid w:val="006A3DFE"/>
  </w:style>
  <w:style w:type="paragraph" w:customStyle="1" w:styleId="6B3B19FEA55642F6B3BE133510648DAB">
    <w:name w:val="6B3B19FEA55642F6B3BE133510648DAB"/>
    <w:rsid w:val="00A05BA8"/>
    <w:pPr>
      <w:spacing w:after="160" w:line="259" w:lineRule="auto"/>
    </w:pPr>
    <w:rPr>
      <w:sz w:val="22"/>
      <w:szCs w:val="22"/>
      <w:lang w:eastAsia="en-US"/>
    </w:rPr>
  </w:style>
  <w:style w:type="paragraph" w:customStyle="1" w:styleId="68DBEEE33A144E15A26493B43804BFC5">
    <w:name w:val="68DBEEE33A144E15A26493B43804BFC5"/>
    <w:rsid w:val="00A05BA8"/>
    <w:pPr>
      <w:spacing w:after="160" w:line="259" w:lineRule="auto"/>
    </w:pPr>
    <w:rPr>
      <w:sz w:val="22"/>
      <w:szCs w:val="22"/>
      <w:lang w:eastAsia="en-US"/>
    </w:rPr>
  </w:style>
  <w:style w:type="paragraph" w:customStyle="1" w:styleId="79D3DF8733E34106AE6794053C0D58D4">
    <w:name w:val="79D3DF8733E34106AE6794053C0D58D4"/>
    <w:rsid w:val="00A05BA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CF6239B34F4BD887453C4DC0B4B6E0">
    <w:name w:val="48CF6239B34F4BD887453C4DC0B4B6E0"/>
    <w:rsid w:val="00A05BA8"/>
    <w:pPr>
      <w:spacing w:after="160" w:line="259" w:lineRule="auto"/>
    </w:pPr>
    <w:rPr>
      <w:sz w:val="22"/>
      <w:szCs w:val="22"/>
      <w:lang w:eastAsia="en-US"/>
    </w:rPr>
  </w:style>
  <w:style w:type="paragraph" w:customStyle="1" w:styleId="EDAC2D062D9C469CBEB040EDC5A87DD1">
    <w:name w:val="EDAC2D062D9C469CBEB040EDC5A87DD1"/>
    <w:rsid w:val="00A05BA8"/>
    <w:pPr>
      <w:spacing w:after="160" w:line="259" w:lineRule="auto"/>
    </w:pPr>
    <w:rPr>
      <w:sz w:val="22"/>
      <w:szCs w:val="22"/>
      <w:lang w:eastAsia="en-US"/>
    </w:rPr>
  </w:style>
  <w:style w:type="paragraph" w:customStyle="1" w:styleId="54D53287096246D986AF49DBB7C16BCB">
    <w:name w:val="54D53287096246D986AF49DBB7C16BCB"/>
    <w:rsid w:val="00A05BA8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B1FC-AFE4-4068-9173-59668FD4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Kerr</dc:creator>
  <cp:keywords/>
  <dc:description/>
  <cp:lastModifiedBy>Tiffany Lundy</cp:lastModifiedBy>
  <cp:revision>2</cp:revision>
  <cp:lastPrinted>2016-08-12T17:14:00Z</cp:lastPrinted>
  <dcterms:created xsi:type="dcterms:W3CDTF">2018-02-26T20:34:00Z</dcterms:created>
  <dcterms:modified xsi:type="dcterms:W3CDTF">2018-02-26T20:34:00Z</dcterms:modified>
</cp:coreProperties>
</file>